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C79" w:rsidRDefault="00395C79" w:rsidP="00395C79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№1</w:t>
      </w:r>
      <w:r>
        <w:rPr>
          <w:rFonts w:eastAsia="Calibri"/>
          <w:color w:val="auto"/>
          <w:sz w:val="28"/>
          <w:szCs w:val="28"/>
          <w:lang w:eastAsia="en-US"/>
        </w:rPr>
        <w:t>8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395C79" w:rsidRDefault="00395C79" w:rsidP="00395C79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395C79" w:rsidRDefault="00395C79" w:rsidP="00EA0C3D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EA0C3D" w:rsidRPr="00497DB8" w:rsidRDefault="00EA0C3D" w:rsidP="00EA0C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EA0C3D" w:rsidRPr="00497DB8" w:rsidRDefault="00EA0C3D" w:rsidP="00EA0C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EA0C3D" w:rsidRPr="00497DB8" w:rsidRDefault="00EA0C3D" w:rsidP="00EA0C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EA0C3D" w:rsidRPr="00497DB8" w:rsidRDefault="00EA0C3D" w:rsidP="00EA0C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EA0C3D" w:rsidRPr="00497DB8" w:rsidRDefault="00EA0C3D" w:rsidP="00EA0C3D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EA0C3D" w:rsidRPr="00497DB8" w:rsidRDefault="00EA0C3D" w:rsidP="00EA0C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A0C3D" w:rsidRPr="00497DB8" w:rsidRDefault="00EA0C3D" w:rsidP="00EA0C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A0C3D" w:rsidRDefault="00EA0C3D" w:rsidP="00EA0C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95C79" w:rsidRDefault="00395C79" w:rsidP="00EA0C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95C79" w:rsidRDefault="00395C79" w:rsidP="00EA0C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95C79" w:rsidRDefault="00395C79" w:rsidP="00EA0C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95C79" w:rsidRPr="00497DB8" w:rsidRDefault="00395C79" w:rsidP="00EA0C3D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A0C3D" w:rsidRDefault="00EA0C3D" w:rsidP="00EB74B5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2A7508" w:rsidRDefault="001654E2" w:rsidP="00EB74B5">
      <w:pPr>
        <w:tabs>
          <w:tab w:val="left" w:pos="1365"/>
        </w:tabs>
        <w:jc w:val="center"/>
        <w:rPr>
          <w:b/>
          <w:bCs/>
          <w:color w:val="000000"/>
          <w:sz w:val="28"/>
          <w:szCs w:val="28"/>
          <w:lang w:eastAsia="en-US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EA0C3D" w:rsidRPr="00497DB8">
        <w:rPr>
          <w:b/>
          <w:color w:val="auto"/>
          <w:sz w:val="28"/>
          <w:szCs w:val="28"/>
          <w:lang w:eastAsia="ar-SA"/>
        </w:rPr>
        <w:t>ИОТ-</w:t>
      </w:r>
      <w:r w:rsidR="00EA0C3D">
        <w:rPr>
          <w:b/>
          <w:color w:val="auto"/>
          <w:sz w:val="28"/>
          <w:szCs w:val="28"/>
          <w:lang w:eastAsia="ar-SA"/>
        </w:rPr>
        <w:t>17</w:t>
      </w:r>
      <w:r w:rsidR="00EA0C3D" w:rsidRPr="00497DB8">
        <w:rPr>
          <w:b/>
          <w:color w:val="auto"/>
          <w:sz w:val="28"/>
          <w:szCs w:val="28"/>
          <w:lang w:eastAsia="ar-SA"/>
        </w:rPr>
        <w:t>-2023</w:t>
      </w:r>
      <w:r w:rsidR="00EA0C3D">
        <w:rPr>
          <w:b/>
          <w:color w:val="auto"/>
          <w:sz w:val="28"/>
          <w:szCs w:val="28"/>
          <w:lang w:eastAsia="ar-SA"/>
        </w:rPr>
        <w:t xml:space="preserve"> </w:t>
      </w:r>
      <w:r w:rsidR="00EA0C3D">
        <w:rPr>
          <w:b/>
          <w:color w:val="auto"/>
          <w:sz w:val="28"/>
          <w:szCs w:val="28"/>
          <w:lang w:eastAsia="ar-SA"/>
        </w:rPr>
        <w:br/>
      </w:r>
      <w:r w:rsidR="002A7508" w:rsidRPr="00EB74B5">
        <w:rPr>
          <w:b/>
          <w:bCs/>
          <w:color w:val="000000"/>
          <w:sz w:val="28"/>
          <w:szCs w:val="28"/>
          <w:lang w:eastAsia="en-US"/>
        </w:rPr>
        <w:t>при пользовании</w:t>
      </w:r>
      <w:r w:rsidR="00585FE6" w:rsidRPr="00EB74B5">
        <w:rPr>
          <w:b/>
          <w:bCs/>
          <w:color w:val="000000"/>
          <w:sz w:val="28"/>
          <w:szCs w:val="28"/>
          <w:lang w:eastAsia="en-US"/>
        </w:rPr>
        <w:t xml:space="preserve"> электроприборов</w:t>
      </w: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95C79" w:rsidRDefault="00395C79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95C79" w:rsidRDefault="00395C79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95C79" w:rsidRDefault="00395C79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95C79" w:rsidRDefault="00395C79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95C79" w:rsidRDefault="00395C79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A0C3D" w:rsidRPr="00497DB8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2A7508" w:rsidRPr="00EA0C3D" w:rsidRDefault="00EA0C3D" w:rsidP="00EA0C3D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Pr="00454992">
        <w:rPr>
          <w:b/>
          <w:color w:val="auto"/>
          <w:sz w:val="28"/>
          <w:szCs w:val="28"/>
        </w:rPr>
        <w:t xml:space="preserve"> </w:t>
      </w:r>
    </w:p>
    <w:p w:rsidR="002A7508" w:rsidRPr="002A7508" w:rsidRDefault="002A7508" w:rsidP="002A7508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A7508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2A7508" w:rsidRPr="002A7508" w:rsidRDefault="002A7508" w:rsidP="002A7508">
      <w:pPr>
        <w:pStyle w:val="a4"/>
        <w:rPr>
          <w:color w:val="000000"/>
          <w:sz w:val="28"/>
          <w:szCs w:val="28"/>
          <w:lang w:eastAsia="en-US"/>
        </w:rPr>
      </w:pP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1.1. Настоящая инструкция устанавливает требования по обеспечению безопасных условий труда для работников </w:t>
      </w:r>
      <w:r w:rsidR="00585FE6">
        <w:rPr>
          <w:color w:val="000000"/>
          <w:sz w:val="28"/>
          <w:szCs w:val="28"/>
          <w:lang w:eastAsia="en-US"/>
        </w:rPr>
        <w:t>при пользовании электроприборов</w:t>
      </w:r>
      <w:r w:rsidRPr="002A7508">
        <w:rPr>
          <w:color w:val="000000"/>
          <w:sz w:val="28"/>
          <w:szCs w:val="28"/>
          <w:lang w:eastAsia="en-US"/>
        </w:rPr>
        <w:t>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1.2. Настоящая инструкция по охране труда пользовании электроприборами разработана на основе установленных обязательных требований по охране труда в Российской Федерации, а также: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1) изучения работ при пользовании электроприборами;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для работ с электроприборами;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при выполнении работ с электроприборами;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с электроприборами.</w:t>
      </w:r>
    </w:p>
    <w:p w:rsid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1.3. Выполнение требований настоящей инструкции обязательны для всех работников при выполнении ими трудовых обязанностей с электроприборами независимо от их специальности, квалификации и стажа работы.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A7508" w:rsidRPr="002A7508" w:rsidRDefault="002A7508" w:rsidP="002A7508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A7508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2A7508" w:rsidRPr="002A7508" w:rsidRDefault="002A7508" w:rsidP="002A7508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2.1.1. </w:t>
      </w:r>
      <w:r w:rsidRPr="002A7508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2A7508">
        <w:rPr>
          <w:color w:val="000000"/>
          <w:sz w:val="28"/>
          <w:szCs w:val="28"/>
          <w:lang w:eastAsia="en-US"/>
        </w:rPr>
        <w:t>от 30.12.2001 № 197-ФЗ;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2.1.2 </w:t>
      </w:r>
      <w:r w:rsidRPr="002A7508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2A7508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2.1.3 </w:t>
      </w:r>
      <w:r w:rsidRPr="002A7508">
        <w:rPr>
          <w:b/>
          <w:bCs/>
          <w:color w:val="000000"/>
          <w:sz w:val="28"/>
          <w:szCs w:val="28"/>
          <w:lang w:eastAsia="en-US"/>
        </w:rPr>
        <w:t xml:space="preserve">«Правила по охране труда при работе с инструментом и приспособлениями» </w:t>
      </w:r>
      <w:r w:rsidRPr="002A7508">
        <w:rPr>
          <w:color w:val="000000"/>
          <w:sz w:val="28"/>
          <w:szCs w:val="28"/>
          <w:lang w:eastAsia="en-US"/>
        </w:rPr>
        <w:t>утверждены приказом Министерства труда и социальной защиты Российской Федерации от 27.11.2020, №835н;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2.1.4</w:t>
      </w:r>
      <w:r w:rsidRPr="002A7508">
        <w:rPr>
          <w:color w:val="000000"/>
          <w:sz w:val="28"/>
          <w:szCs w:val="28"/>
          <w:lang w:val="en-US" w:eastAsia="en-US"/>
        </w:rPr>
        <w:t> </w:t>
      </w:r>
      <w:r w:rsidRPr="002A7508">
        <w:rPr>
          <w:b/>
          <w:bCs/>
          <w:color w:val="000000"/>
          <w:sz w:val="28"/>
          <w:szCs w:val="28"/>
          <w:lang w:eastAsia="en-US"/>
        </w:rPr>
        <w:t xml:space="preserve">Правил технической эксплуатации электроустановок потребителей, </w:t>
      </w:r>
      <w:r w:rsidRPr="002A7508">
        <w:rPr>
          <w:color w:val="000000"/>
          <w:sz w:val="28"/>
          <w:szCs w:val="28"/>
          <w:lang w:eastAsia="en-US"/>
        </w:rPr>
        <w:t xml:space="preserve">утверждённых приказом Минэнерго РФ от 13 января 2003 г. </w:t>
      </w:r>
      <w:r w:rsidRPr="002A7508">
        <w:rPr>
          <w:color w:val="000000"/>
          <w:sz w:val="28"/>
          <w:szCs w:val="28"/>
          <w:lang w:val="en-US" w:eastAsia="en-US"/>
        </w:rPr>
        <w:t>N</w:t>
      </w:r>
      <w:r w:rsidRPr="002A7508">
        <w:rPr>
          <w:color w:val="000000"/>
          <w:sz w:val="28"/>
          <w:szCs w:val="28"/>
          <w:lang w:eastAsia="en-US"/>
        </w:rPr>
        <w:t xml:space="preserve"> 6;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2.1.5. </w:t>
      </w:r>
      <w:r w:rsidRPr="002A7508">
        <w:rPr>
          <w:b/>
          <w:bCs/>
          <w:color w:val="000000"/>
          <w:sz w:val="28"/>
          <w:szCs w:val="28"/>
          <w:lang w:eastAsia="en-US"/>
        </w:rPr>
        <w:t xml:space="preserve">Постановления Правительства РФ от 16.09.2020 </w:t>
      </w:r>
      <w:r w:rsidRPr="002A7508">
        <w:rPr>
          <w:b/>
          <w:bCs/>
          <w:color w:val="000000"/>
          <w:sz w:val="28"/>
          <w:szCs w:val="28"/>
          <w:lang w:val="en-US" w:eastAsia="en-US"/>
        </w:rPr>
        <w:t>N</w:t>
      </w:r>
      <w:r w:rsidRPr="002A7508">
        <w:rPr>
          <w:b/>
          <w:bCs/>
          <w:color w:val="000000"/>
          <w:sz w:val="28"/>
          <w:szCs w:val="28"/>
          <w:lang w:eastAsia="en-US"/>
        </w:rPr>
        <w:t xml:space="preserve"> 1479 </w:t>
      </w:r>
      <w:r w:rsidRPr="002A7508">
        <w:rPr>
          <w:color w:val="000000"/>
          <w:sz w:val="28"/>
          <w:szCs w:val="28"/>
          <w:lang w:eastAsia="en-US"/>
        </w:rPr>
        <w:t>«Об утверждении Правил противопожарного режима в Российской Федерации";</w:t>
      </w:r>
    </w:p>
    <w:p w:rsid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2.1.6. </w:t>
      </w:r>
      <w:r w:rsidRPr="002A7508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2A7508">
        <w:rPr>
          <w:color w:val="000000"/>
          <w:sz w:val="28"/>
          <w:szCs w:val="28"/>
          <w:lang w:eastAsia="en-US"/>
        </w:rPr>
        <w:t>, Приказ Минтруда от 15.12.2020 № 903н.</w:t>
      </w:r>
    </w:p>
    <w:p w:rsidR="00EB74B5" w:rsidRPr="002A7508" w:rsidRDefault="00EB74B5" w:rsidP="002F7C6B">
      <w:pPr>
        <w:rPr>
          <w:color w:val="000000"/>
          <w:sz w:val="28"/>
          <w:szCs w:val="28"/>
          <w:lang w:eastAsia="en-US"/>
        </w:rPr>
      </w:pPr>
    </w:p>
    <w:p w:rsidR="002A7508" w:rsidRPr="002A7508" w:rsidRDefault="002A7508" w:rsidP="002A7508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2A7508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2A7508" w:rsidRPr="002A7508" w:rsidRDefault="002A7508" w:rsidP="002A7508">
      <w:pPr>
        <w:pStyle w:val="a4"/>
        <w:rPr>
          <w:color w:val="000000"/>
          <w:sz w:val="28"/>
          <w:szCs w:val="28"/>
          <w:lang w:eastAsia="en-US"/>
        </w:rPr>
      </w:pP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при выполнении работ с электроприборами.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3.2. При выполнении работ с электроприборами необходимо выполнять свои обязанности в соответствии с требованиями настоящей Инструкции.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lastRenderedPageBreak/>
        <w:t>3.3. Настоящая инструкция включает в себя требования электробезопасности и предназначена для неэлектротехнического персонала, использующего приборы, при работе с которыми может возникнуть опасность поражения электрическим током.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3.4. Лица неэлектротехнического персонала должны знать: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об опасности электрического тока;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о мерах безопасности при работе с электроприборами,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правила оказания первой помощи пострадавшим от электрического тока.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3.5. Действие электрического тока на организм человека.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Проходя через организм человека, электрический ток производит термическое, электролитическое и биологическое действие;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термическое действие тока проявляется при нагреве и ожоге отдельных участков тела, нагреве кровеносных сосудов, нервов, крови и т.д.;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электролитическое действие тока проявляется в разложении плазмы крови и других органических жидкостей, вызывая значительные нарушения их физико-химических составов;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биологическое действие тока проявляется в нарушении биоэлектрических процессов и сопровождается раздражением и возбуждением живых тканей, и сокращением мышц, в том числе мышцы легких и сердца, в результате этого могут возникнуть различные нарушения в организме, в том числе нарушения и даже полное прекращение деятельности органов кровообращения и дыхания.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3.6. Воздействие электрического</w:t>
      </w:r>
      <w:r w:rsidR="00EB74B5">
        <w:rPr>
          <w:color w:val="000000"/>
          <w:sz w:val="28"/>
          <w:szCs w:val="28"/>
          <w:lang w:eastAsia="en-US"/>
        </w:rPr>
        <w:t xml:space="preserve"> тока и электродуги на человека </w:t>
      </w:r>
      <w:r w:rsidRPr="002A7508">
        <w:rPr>
          <w:color w:val="000000"/>
          <w:sz w:val="28"/>
          <w:szCs w:val="28"/>
          <w:lang w:eastAsia="en-US"/>
        </w:rPr>
        <w:t>приводит к электро-травмам.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Различают два вида поражения организма - электрические травмы и электрические удары: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электрическая травма - это местное поражение тканей и органов; электрические ожоги, электрометаллизация кожи, воспаление глаз и механические повреждения;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электрический удар представляет собой возбуждение живых тканей электрическим током, сопровождающееся непроизвольным судорожным сокращением мышц.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По исходу электрические удары различают: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без потери сознания;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с потерей сознания, но без нарушения сердечной деятельности и дыхания;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клиническая смерть и электрический шок.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Клиническая смерть или мнимая смерть - это переходное состояние от жизни к смерти. Длительность клинической смерти составляет 5-8 минут, по истечении этого времени происходит гибель клеток коры головного мозга, жизнь угасает. Наступает необратимая биологическая смерть.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Электрический шок - это тяжелая нервно-рефлекторная реакция организма на эл. ток. При эл. шоке возникают глубокие расстройства дыхания, кровообращения, нервной системы и других систем организма.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3.7. Основные причины электротравматизма.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Основными причинами электротравматизма являются: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lastRenderedPageBreak/>
        <w:t>- прямое прикосновение - электрический контакт людей и животных с токоведущими частями, находящимися под напряжением;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косвенное прикосновение - электрический контакт людей и животных с токоведущими частями, оказавшимися под напряжением при повреждении изоляции;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возникновение шагового напряжения на участке земли, где находится человек;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Шаговое напряжение - напряжение между двумя точками на поверхности земли, на расстоянии 1 м. одна от другой, которое принимается равным длине шага человека.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Шаговое напряжение может возникнуть в результате замыкания фазы на землю.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3.8. Технические способы и средства защиты, обеспечивающие электробезопасность.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Токоведущие части электроприборов не должны быть доступны для случайного прикосновения, а доступные прикосновению открытые и сторонние проводящие части не должны находиться под напряжением, представляющим опасность поражения электрическим током как в нормальном режиме работы электроприборов, так и при повреждении изоляции.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3.9. Неэлектротехническому персоналу по электробезопасности</w:t>
      </w:r>
      <w:r w:rsidRPr="002A7508">
        <w:rPr>
          <w:color w:val="000000"/>
          <w:sz w:val="28"/>
          <w:szCs w:val="28"/>
          <w:lang w:val="en-US" w:eastAsia="en-US"/>
        </w:rPr>
        <w:t> </w:t>
      </w:r>
      <w:r w:rsidRPr="002A7508">
        <w:rPr>
          <w:color w:val="000000"/>
          <w:sz w:val="28"/>
          <w:szCs w:val="28"/>
          <w:lang w:eastAsia="en-US"/>
        </w:rPr>
        <w:t>или по результатам инструктажа 1 раз в год 1-я квалификационная группа по электробезопасности.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3.10. Лицо, относящееся к электротехническому персоналу, осуществляющее на рабочем месте инструктаж и проверку знаний правил по электробезопасности неэлектротехнического персонала, должен иметь квалификационную группу по электробезопасности не ниже </w:t>
      </w:r>
      <w:r w:rsidRPr="002A7508">
        <w:rPr>
          <w:color w:val="000000"/>
          <w:sz w:val="28"/>
          <w:szCs w:val="28"/>
          <w:lang w:val="en-US" w:eastAsia="en-US"/>
        </w:rPr>
        <w:t>III</w:t>
      </w:r>
      <w:r w:rsidRPr="002A7508">
        <w:rPr>
          <w:color w:val="000000"/>
          <w:sz w:val="28"/>
          <w:szCs w:val="28"/>
          <w:lang w:eastAsia="en-US"/>
        </w:rPr>
        <w:t>, назначенным приказом директора филиала. Результаты проверки оформляются в специальном журнале установленной формы. Удостоверение не выдается.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3.11. К пользованию электроприборами допускаются лица, имеющие группу по</w:t>
      </w:r>
      <w:r>
        <w:rPr>
          <w:color w:val="auto"/>
          <w:sz w:val="28"/>
          <w:szCs w:val="28"/>
          <w:lang w:eastAsia="en-US"/>
        </w:rPr>
        <w:t xml:space="preserve"> </w:t>
      </w:r>
      <w:r w:rsidRPr="002A7508">
        <w:rPr>
          <w:color w:val="000000"/>
          <w:sz w:val="28"/>
          <w:szCs w:val="28"/>
          <w:lang w:eastAsia="en-US"/>
        </w:rPr>
        <w:t>электробезопасности не ниже 1-й и изучившие правила безопасной эксплуатации</w:t>
      </w:r>
      <w:r>
        <w:rPr>
          <w:color w:val="auto"/>
          <w:sz w:val="28"/>
          <w:szCs w:val="28"/>
          <w:lang w:eastAsia="en-US"/>
        </w:rPr>
        <w:t xml:space="preserve"> </w:t>
      </w:r>
      <w:r w:rsidRPr="002A7508">
        <w:rPr>
          <w:color w:val="000000"/>
          <w:sz w:val="28"/>
          <w:szCs w:val="28"/>
          <w:lang w:eastAsia="en-US"/>
        </w:rPr>
        <w:t>электроприборов, изложенные в инструкции по эксплуатации завода-изготовителя.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Электроприборы должны располагаться на специальных подставках, обеспечивающих противопожарное состояние помещений, на расстоянии не менее 1,5 м от заземленных конструкций и других электроприборов.</w:t>
      </w:r>
    </w:p>
    <w:p w:rsidR="002A7508" w:rsidRPr="002A7508" w:rsidRDefault="00EB74B5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3.12.</w:t>
      </w:r>
      <w:r w:rsidR="002A7508" w:rsidRPr="002A7508">
        <w:rPr>
          <w:color w:val="000000"/>
          <w:sz w:val="28"/>
          <w:szCs w:val="28"/>
          <w:lang w:eastAsia="en-US"/>
        </w:rPr>
        <w:t xml:space="preserve"> Работник обязан соблюдать </w:t>
      </w:r>
      <w:r w:rsidR="00306CAF">
        <w:rPr>
          <w:color w:val="000000"/>
          <w:sz w:val="28"/>
          <w:szCs w:val="28"/>
          <w:lang w:eastAsia="en-US"/>
        </w:rPr>
        <w:t>П</w:t>
      </w:r>
      <w:r w:rsidR="002A7508" w:rsidRPr="002A7508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3.13. При выполнении работ с электроприборами работник обязан соблюдать режимы труда и отдыха.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3.1</w:t>
      </w:r>
      <w:r>
        <w:rPr>
          <w:color w:val="000000"/>
          <w:sz w:val="28"/>
          <w:szCs w:val="28"/>
          <w:lang w:eastAsia="en-US"/>
        </w:rPr>
        <w:t>4</w:t>
      </w:r>
      <w:r w:rsidRPr="002A7508">
        <w:rPr>
          <w:color w:val="000000"/>
          <w:sz w:val="28"/>
          <w:szCs w:val="28"/>
          <w:lang w:eastAsia="en-US"/>
        </w:rPr>
        <w:t>. При пользовании электроприборами могут возникнуть следующие опасные и вредные производственные факторы: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возможность попадания под действие электрического тока при пробое изоляции электроприбора на корпус;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повышенная температура в микроволновой печи;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lastRenderedPageBreak/>
        <w:t>- горячий пар, возникающий при кипячении воды;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повышенная температура нагретых конфорок электроплиты.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3.1</w:t>
      </w:r>
      <w:r w:rsidR="00EB74B5">
        <w:rPr>
          <w:color w:val="000000"/>
          <w:sz w:val="28"/>
          <w:szCs w:val="28"/>
          <w:lang w:eastAsia="en-US"/>
        </w:rPr>
        <w:t>5.</w:t>
      </w:r>
      <w:r w:rsidRPr="002A7508">
        <w:rPr>
          <w:color w:val="000000"/>
          <w:sz w:val="28"/>
          <w:szCs w:val="28"/>
          <w:lang w:eastAsia="en-US"/>
        </w:rPr>
        <w:t xml:space="preserve"> В качестве опасностей, в соответствии с перечнем профессиональных рисков</w:t>
      </w:r>
      <w:r>
        <w:rPr>
          <w:color w:val="000000"/>
          <w:sz w:val="28"/>
          <w:szCs w:val="28"/>
          <w:lang w:eastAsia="en-US"/>
        </w:rPr>
        <w:t xml:space="preserve"> и опасностей</w:t>
      </w:r>
      <w:r w:rsidRPr="002A7508">
        <w:rPr>
          <w:color w:val="000000"/>
          <w:sz w:val="28"/>
          <w:szCs w:val="28"/>
          <w:lang w:eastAsia="en-US"/>
        </w:rPr>
        <w:t>, представляющих угрозу жизни и здоровью работников, при выполнении работ с электроприборами могут возникнуть следующие риски:</w:t>
      </w:r>
    </w:p>
    <w:p w:rsidR="002A7508" w:rsidRPr="002A7508" w:rsidRDefault="002A7508" w:rsidP="002A7508">
      <w:pPr>
        <w:numPr>
          <w:ilvl w:val="0"/>
          <w:numId w:val="3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опасного напряжения в электрической цепи, замыкание которой может произойти через тело человека;</w:t>
      </w:r>
    </w:p>
    <w:p w:rsidR="002A7508" w:rsidRPr="00EB74B5" w:rsidRDefault="002A7508" w:rsidP="002A7508">
      <w:pPr>
        <w:numPr>
          <w:ilvl w:val="0"/>
          <w:numId w:val="33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EB74B5">
        <w:rPr>
          <w:color w:val="000000"/>
          <w:sz w:val="28"/>
          <w:szCs w:val="28"/>
          <w:lang w:eastAsia="en-US"/>
        </w:rPr>
        <w:t>опасности ожогов;</w:t>
      </w:r>
    </w:p>
    <w:p w:rsidR="002A7508" w:rsidRPr="002A7508" w:rsidRDefault="002A7508" w:rsidP="002A7508">
      <w:pPr>
        <w:numPr>
          <w:ilvl w:val="0"/>
          <w:numId w:val="33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EB74B5">
        <w:rPr>
          <w:color w:val="000000"/>
          <w:sz w:val="28"/>
          <w:szCs w:val="28"/>
          <w:lang w:eastAsia="en-US"/>
        </w:rPr>
        <w:t>возникновени</w:t>
      </w:r>
      <w:r w:rsidRPr="002A7508">
        <w:rPr>
          <w:color w:val="000000"/>
          <w:sz w:val="28"/>
          <w:szCs w:val="28"/>
          <w:lang w:val="en-US" w:eastAsia="en-US"/>
        </w:rPr>
        <w:t>я пожара.</w:t>
      </w:r>
    </w:p>
    <w:p w:rsidR="009F7358" w:rsidRPr="009F7358" w:rsidRDefault="00EB74B5" w:rsidP="009F735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3.16</w:t>
      </w:r>
      <w:r w:rsidR="002A7508" w:rsidRPr="002A7508">
        <w:rPr>
          <w:color w:val="000000"/>
          <w:sz w:val="28"/>
          <w:szCs w:val="28"/>
          <w:lang w:eastAsia="en-US"/>
        </w:rPr>
        <w:t xml:space="preserve">. При выполнении работ с электроприборами работник </w:t>
      </w:r>
      <w:r w:rsidR="009F7358" w:rsidRPr="009F7358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2A7508" w:rsidRPr="002A7508" w:rsidRDefault="00EB74B5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3.17</w:t>
      </w:r>
      <w:r w:rsidR="002A7508" w:rsidRPr="002A7508">
        <w:rPr>
          <w:color w:val="000000"/>
          <w:sz w:val="28"/>
          <w:szCs w:val="28"/>
          <w:lang w:eastAsia="en-US"/>
        </w:rPr>
        <w:t>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2A7508" w:rsidRPr="00EB74B5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B74B5">
        <w:rPr>
          <w:bCs/>
          <w:color w:val="000000"/>
          <w:sz w:val="28"/>
          <w:szCs w:val="28"/>
          <w:lang w:eastAsia="en-US"/>
        </w:rPr>
        <w:t>3.1</w:t>
      </w:r>
      <w:r w:rsidR="00EB74B5" w:rsidRPr="00EB74B5">
        <w:rPr>
          <w:bCs/>
          <w:color w:val="000000"/>
          <w:sz w:val="28"/>
          <w:szCs w:val="28"/>
          <w:lang w:eastAsia="en-US"/>
        </w:rPr>
        <w:t>8</w:t>
      </w:r>
      <w:r w:rsidRPr="00EB74B5">
        <w:rPr>
          <w:bCs/>
          <w:color w:val="000000"/>
          <w:sz w:val="28"/>
          <w:szCs w:val="28"/>
          <w:lang w:eastAsia="en-US"/>
        </w:rPr>
        <w:t>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</w:t>
      </w:r>
      <w:r w:rsidR="00051507">
        <w:rPr>
          <w:color w:val="000000"/>
          <w:sz w:val="28"/>
          <w:szCs w:val="28"/>
          <w:lang w:eastAsia="en-US"/>
        </w:rPr>
        <w:t xml:space="preserve">венному руководителю </w:t>
      </w:r>
      <w:r w:rsidRPr="002A7508">
        <w:rPr>
          <w:color w:val="000000"/>
          <w:sz w:val="28"/>
          <w:szCs w:val="28"/>
          <w:lang w:eastAsia="en-US"/>
        </w:rPr>
        <w:t>любым доступным для этого способом и обратиться в здравпункт (при наличии).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2A7508" w:rsidRPr="002A7508" w:rsidRDefault="00EB74B5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3.19</w:t>
      </w:r>
      <w:r w:rsidR="002A7508" w:rsidRPr="002A7508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</w:t>
      </w:r>
      <w:r w:rsidR="00EB74B5">
        <w:rPr>
          <w:color w:val="000000"/>
          <w:sz w:val="28"/>
          <w:szCs w:val="28"/>
          <w:lang w:eastAsia="en-US"/>
        </w:rPr>
        <w:t>20</w:t>
      </w:r>
      <w:r w:rsidRPr="002A7508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</w:t>
      </w:r>
      <w:r w:rsidR="00EB74B5">
        <w:rPr>
          <w:color w:val="000000"/>
          <w:sz w:val="28"/>
          <w:szCs w:val="28"/>
          <w:lang w:eastAsia="en-US"/>
        </w:rPr>
        <w:t>21</w:t>
      </w:r>
      <w:r w:rsidRPr="002A7508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</w:t>
      </w:r>
      <w:r w:rsidR="00EB74B5">
        <w:rPr>
          <w:color w:val="000000"/>
          <w:sz w:val="28"/>
          <w:szCs w:val="28"/>
          <w:lang w:eastAsia="en-US"/>
        </w:rPr>
        <w:t>22</w:t>
      </w:r>
      <w:r w:rsidRPr="002A7508">
        <w:rPr>
          <w:color w:val="000000"/>
          <w:sz w:val="28"/>
          <w:szCs w:val="28"/>
          <w:lang w:eastAsia="en-US"/>
        </w:rPr>
        <w:t>. Курить и принимать пищу разрешается только в специально отведенных для этой цели местах.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</w:t>
      </w:r>
      <w:r w:rsidR="00EB74B5">
        <w:rPr>
          <w:color w:val="000000"/>
          <w:sz w:val="28"/>
          <w:szCs w:val="28"/>
          <w:lang w:eastAsia="en-US"/>
        </w:rPr>
        <w:t>23</w:t>
      </w:r>
      <w:r w:rsidRPr="002A7508">
        <w:rPr>
          <w:color w:val="000000"/>
          <w:sz w:val="28"/>
          <w:szCs w:val="28"/>
          <w:lang w:eastAsia="en-US"/>
        </w:rPr>
        <w:t xml:space="preserve">. </w:t>
      </w:r>
      <w:r w:rsidRPr="002A7508">
        <w:rPr>
          <w:color w:val="000000"/>
          <w:sz w:val="28"/>
          <w:szCs w:val="28"/>
          <w:lang w:val="en-US" w:eastAsia="en-US"/>
        </w:rPr>
        <w:t>Bce</w:t>
      </w:r>
      <w:r w:rsidRPr="002A7508">
        <w:rPr>
          <w:color w:val="000000"/>
          <w:sz w:val="28"/>
          <w:szCs w:val="28"/>
          <w:lang w:eastAsia="en-US"/>
        </w:rPr>
        <w:t xml:space="preserve"> неисправности электроприборов, розеток, выключателей, а также чистку светильников и замену ламп в сети освещения должен устранять электротехнический персонал.</w:t>
      </w:r>
    </w:p>
    <w:p w:rsidR="002A7508" w:rsidRP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lastRenderedPageBreak/>
        <w:t>3.2</w:t>
      </w:r>
      <w:r w:rsidR="00EB74B5">
        <w:rPr>
          <w:color w:val="000000"/>
          <w:sz w:val="28"/>
          <w:szCs w:val="28"/>
          <w:lang w:eastAsia="en-US"/>
        </w:rPr>
        <w:t>4</w:t>
      </w:r>
      <w:r w:rsidRPr="002A7508">
        <w:rPr>
          <w:color w:val="000000"/>
          <w:sz w:val="28"/>
          <w:szCs w:val="28"/>
          <w:lang w:eastAsia="en-US"/>
        </w:rPr>
        <w:t>. Нарушение правил технической эксплуатации электроустановок влечет за собой ответственность в соответствии с действующим законодательством.</w:t>
      </w:r>
    </w:p>
    <w:p w:rsidR="002A7508" w:rsidRDefault="002A7508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3.2</w:t>
      </w:r>
      <w:r w:rsidR="00EB74B5">
        <w:rPr>
          <w:color w:val="000000"/>
          <w:sz w:val="28"/>
          <w:szCs w:val="28"/>
          <w:lang w:eastAsia="en-US"/>
        </w:rPr>
        <w:t>5</w:t>
      </w:r>
      <w:r w:rsidRPr="002A7508">
        <w:rPr>
          <w:color w:val="000000"/>
          <w:sz w:val="28"/>
          <w:szCs w:val="28"/>
          <w:lang w:eastAsia="en-US"/>
        </w:rPr>
        <w:t>. Каждый работник, обнаруживший нарушение правил, а также заметивший неисправности электроустановок или средств защиты, должен немедленно сообщить об этом своему непосредственному руководителю.</w:t>
      </w:r>
    </w:p>
    <w:p w:rsidR="00051507" w:rsidRPr="002A7508" w:rsidRDefault="00051507" w:rsidP="002A7508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A7508" w:rsidRPr="00051507" w:rsidRDefault="002A7508" w:rsidP="00051507">
      <w:pPr>
        <w:pStyle w:val="a4"/>
        <w:numPr>
          <w:ilvl w:val="0"/>
          <w:numId w:val="36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051507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051507" w:rsidRPr="00051507" w:rsidRDefault="00051507" w:rsidP="00051507">
      <w:pPr>
        <w:pStyle w:val="a4"/>
        <w:rPr>
          <w:color w:val="000000"/>
          <w:sz w:val="28"/>
          <w:szCs w:val="28"/>
          <w:lang w:eastAsia="en-US"/>
        </w:rPr>
      </w:pPr>
    </w:p>
    <w:p w:rsidR="002A7508" w:rsidRPr="002A7508" w:rsidRDefault="00EB74B5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2A7508" w:rsidRPr="002A7508">
        <w:rPr>
          <w:color w:val="000000"/>
          <w:sz w:val="28"/>
          <w:szCs w:val="28"/>
          <w:lang w:eastAsia="en-US"/>
        </w:rPr>
        <w:t xml:space="preserve">1. </w:t>
      </w:r>
      <w:r>
        <w:rPr>
          <w:color w:val="000000"/>
          <w:sz w:val="28"/>
          <w:szCs w:val="28"/>
          <w:lang w:eastAsia="en-US"/>
        </w:rPr>
        <w:t>П</w:t>
      </w:r>
      <w:r w:rsidRPr="00EB74B5">
        <w:rPr>
          <w:color w:val="000000"/>
          <w:sz w:val="28"/>
          <w:szCs w:val="28"/>
          <w:lang w:eastAsia="en-US"/>
        </w:rPr>
        <w:t xml:space="preserve">еред началом работы </w:t>
      </w:r>
      <w:r>
        <w:rPr>
          <w:color w:val="000000"/>
          <w:sz w:val="28"/>
          <w:szCs w:val="28"/>
          <w:lang w:eastAsia="en-US"/>
        </w:rPr>
        <w:t>н</w:t>
      </w:r>
      <w:r w:rsidR="002A7508" w:rsidRPr="002A7508">
        <w:rPr>
          <w:color w:val="000000"/>
          <w:sz w:val="28"/>
          <w:szCs w:val="28"/>
          <w:lang w:eastAsia="en-US"/>
        </w:rPr>
        <w:t>еобходимо проверить внешним осмотром: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отсутствие внешних повреждений корпуса электроприбора, жилы кабеля, электрического шнура, вилки, розетки, выключателя, аварийной кнопки, кнопки дистанционного управления, правильность оборудования места установки электроприбора;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затяжку винтов, крепящих узлов и исправность съемных деталей;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соответствие величин напряжения сети и электроприбора;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отсутствие оголенных токоведущих жил кабеля;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исправность заземления и зануления (заземление (зануление) - преднамеренное электрическое соединение с заземляющим устройством какой-либо части электроприемника).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4.</w:t>
      </w:r>
      <w:r w:rsidR="00EB74B5">
        <w:rPr>
          <w:color w:val="000000"/>
          <w:sz w:val="28"/>
          <w:szCs w:val="28"/>
          <w:lang w:eastAsia="en-US"/>
        </w:rPr>
        <w:t>2</w:t>
      </w:r>
      <w:r w:rsidRPr="002A7508">
        <w:rPr>
          <w:color w:val="000000"/>
          <w:sz w:val="28"/>
          <w:szCs w:val="28"/>
          <w:lang w:eastAsia="en-US"/>
        </w:rPr>
        <w:t>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2A7508" w:rsidRPr="002A7508" w:rsidRDefault="002A7508" w:rsidP="00EB74B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4.</w:t>
      </w:r>
      <w:r w:rsidR="00EB74B5">
        <w:rPr>
          <w:color w:val="000000"/>
          <w:sz w:val="28"/>
          <w:szCs w:val="28"/>
          <w:lang w:eastAsia="en-US"/>
        </w:rPr>
        <w:t>3</w:t>
      </w:r>
      <w:r w:rsidRPr="002A7508">
        <w:rPr>
          <w:color w:val="000000"/>
          <w:sz w:val="28"/>
          <w:szCs w:val="28"/>
          <w:lang w:eastAsia="en-US"/>
        </w:rPr>
        <w:t>. При нарушении целостности спецодежды, спецобуви и СИЗ необходимо сообщить об этом непосредственному руководителю.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4.</w:t>
      </w:r>
      <w:r w:rsidR="00EB74B5">
        <w:rPr>
          <w:color w:val="000000"/>
          <w:sz w:val="28"/>
          <w:szCs w:val="28"/>
          <w:lang w:eastAsia="en-US"/>
        </w:rPr>
        <w:t>4</w:t>
      </w:r>
      <w:r w:rsidRPr="002A7508">
        <w:rPr>
          <w:color w:val="000000"/>
          <w:sz w:val="28"/>
          <w:szCs w:val="28"/>
          <w:lang w:eastAsia="en-US"/>
        </w:rPr>
        <w:t>. Перед началом работы необходимо: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подготовить рабочее место;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отрегулировать освещение в месте производства работ;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проверить правильность подключения оборудования к электросети;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проверить исправность проводов питания и отсутствие оголенных участков проводов;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оценить свою теоретическую и практическую подготовку применительно к намечаемой работе;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определить источники опасности, которые могут воздействовать при выполнении порученного задания, и риски;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 xml:space="preserve">• 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</w:t>
      </w:r>
      <w:r w:rsidRPr="002A7508">
        <w:rPr>
          <w:color w:val="000000"/>
          <w:sz w:val="28"/>
          <w:szCs w:val="28"/>
          <w:lang w:eastAsia="en-US"/>
        </w:rPr>
        <w:lastRenderedPageBreak/>
        <w:t>индивидуальной защиты, приспособлений или инструмента, обратиться к своему непосредственному руководителю;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определить возможные способы защиты себя и окружающих от имеющихся опасностей;</w:t>
      </w:r>
    </w:p>
    <w:p w:rsid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• проверить исправность и безопасность механизмов, инструмента, приспособлений, которыми предстоит работать.</w:t>
      </w:r>
    </w:p>
    <w:p w:rsidR="00051507" w:rsidRPr="002A7508" w:rsidRDefault="00051507" w:rsidP="00051507">
      <w:pPr>
        <w:ind w:firstLine="426"/>
        <w:jc w:val="center"/>
        <w:rPr>
          <w:color w:val="000000"/>
          <w:sz w:val="28"/>
          <w:szCs w:val="28"/>
          <w:lang w:eastAsia="en-US"/>
        </w:rPr>
      </w:pPr>
    </w:p>
    <w:p w:rsidR="002A7508" w:rsidRPr="002A7508" w:rsidRDefault="002A7508" w:rsidP="00051507">
      <w:pPr>
        <w:jc w:val="center"/>
        <w:rPr>
          <w:color w:val="000000"/>
          <w:sz w:val="28"/>
          <w:szCs w:val="28"/>
          <w:lang w:eastAsia="en-US"/>
        </w:rPr>
      </w:pPr>
      <w:r w:rsidRPr="002A7508">
        <w:rPr>
          <w:b/>
          <w:bCs/>
          <w:color w:val="000000"/>
          <w:sz w:val="28"/>
          <w:szCs w:val="28"/>
          <w:lang w:eastAsia="en-US"/>
        </w:rPr>
        <w:t>5. Требования охраны труда во время работы</w:t>
      </w:r>
    </w:p>
    <w:p w:rsidR="002A7508" w:rsidRPr="002A7508" w:rsidRDefault="002A7508" w:rsidP="002A7508">
      <w:pPr>
        <w:jc w:val="both"/>
        <w:rPr>
          <w:color w:val="000000"/>
          <w:sz w:val="28"/>
          <w:szCs w:val="28"/>
          <w:lang w:eastAsia="en-US"/>
        </w:rPr>
      </w:pPr>
    </w:p>
    <w:p w:rsidR="002A7508" w:rsidRPr="002A7508" w:rsidRDefault="00EB74B5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5.1</w:t>
      </w:r>
      <w:r w:rsidR="002A7508" w:rsidRPr="002A7508">
        <w:rPr>
          <w:color w:val="000000"/>
          <w:sz w:val="28"/>
          <w:szCs w:val="28"/>
          <w:lang w:eastAsia="en-US"/>
        </w:rPr>
        <w:t>. Включить электроприбор и убедиться в его работоспособности.</w:t>
      </w:r>
    </w:p>
    <w:p w:rsidR="002A7508" w:rsidRPr="002A7508" w:rsidRDefault="00EB74B5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2. При обнаружении неисправности электроприбора немедленно отключить его от электросети.</w:t>
      </w:r>
    </w:p>
    <w:p w:rsidR="002A7508" w:rsidRPr="002A7508" w:rsidRDefault="00EB74B5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3. Строго выполнять инструкцию по эксплуатации электроприбора.</w:t>
      </w:r>
    </w:p>
    <w:p w:rsidR="002A7508" w:rsidRPr="002A7508" w:rsidRDefault="00EB74B5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4. Включать и выключать электроприбор из розетки только сухими руками.</w:t>
      </w:r>
    </w:p>
    <w:p w:rsidR="002A7508" w:rsidRPr="002A7508" w:rsidRDefault="00EB74B5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5. Пользователю ЗАПРЕЩАЕТСЯ:</w:t>
      </w:r>
    </w:p>
    <w:p w:rsidR="002A7508" w:rsidRPr="00EB74B5" w:rsidRDefault="002A7508" w:rsidP="00EB74B5">
      <w:pPr>
        <w:pStyle w:val="a4"/>
        <w:numPr>
          <w:ilvl w:val="0"/>
          <w:numId w:val="39"/>
        </w:numPr>
        <w:jc w:val="both"/>
        <w:rPr>
          <w:color w:val="000000"/>
          <w:sz w:val="28"/>
          <w:szCs w:val="28"/>
          <w:lang w:eastAsia="en-US"/>
        </w:rPr>
      </w:pPr>
      <w:r w:rsidRPr="00EB74B5">
        <w:rPr>
          <w:color w:val="000000"/>
          <w:sz w:val="28"/>
          <w:szCs w:val="28"/>
          <w:lang w:eastAsia="en-US"/>
        </w:rPr>
        <w:t>Пользоваться неисправными электроприборами;</w:t>
      </w:r>
    </w:p>
    <w:p w:rsidR="002A7508" w:rsidRPr="00EB74B5" w:rsidRDefault="002A7508" w:rsidP="00EB74B5">
      <w:pPr>
        <w:pStyle w:val="a4"/>
        <w:numPr>
          <w:ilvl w:val="0"/>
          <w:numId w:val="39"/>
        </w:numPr>
        <w:jc w:val="both"/>
        <w:rPr>
          <w:color w:val="000000"/>
          <w:sz w:val="28"/>
          <w:szCs w:val="28"/>
          <w:lang w:eastAsia="en-US"/>
        </w:rPr>
      </w:pPr>
      <w:r w:rsidRPr="00EB74B5">
        <w:rPr>
          <w:color w:val="000000"/>
          <w:sz w:val="28"/>
          <w:szCs w:val="28"/>
          <w:lang w:eastAsia="en-US"/>
        </w:rPr>
        <w:t>Мыть электроприборы или протирать их влажными тряпками, не отключая электроприборы от электросети;</w:t>
      </w:r>
    </w:p>
    <w:p w:rsidR="002A7508" w:rsidRPr="00EB74B5" w:rsidRDefault="002A7508" w:rsidP="00EB74B5">
      <w:pPr>
        <w:pStyle w:val="a4"/>
        <w:numPr>
          <w:ilvl w:val="0"/>
          <w:numId w:val="39"/>
        </w:numPr>
        <w:jc w:val="both"/>
        <w:rPr>
          <w:color w:val="000000"/>
          <w:sz w:val="28"/>
          <w:szCs w:val="28"/>
          <w:lang w:eastAsia="en-US"/>
        </w:rPr>
      </w:pPr>
      <w:r w:rsidRPr="00EB74B5">
        <w:rPr>
          <w:color w:val="000000"/>
          <w:sz w:val="28"/>
          <w:szCs w:val="28"/>
          <w:lang w:eastAsia="en-US"/>
        </w:rPr>
        <w:t>Производить самостоятельно какой-либо ремонт;</w:t>
      </w:r>
    </w:p>
    <w:p w:rsidR="002A7508" w:rsidRPr="00EB74B5" w:rsidRDefault="002A7508" w:rsidP="00EB74B5">
      <w:pPr>
        <w:pStyle w:val="a4"/>
        <w:numPr>
          <w:ilvl w:val="0"/>
          <w:numId w:val="39"/>
        </w:numPr>
        <w:jc w:val="both"/>
        <w:rPr>
          <w:color w:val="000000"/>
          <w:sz w:val="28"/>
          <w:szCs w:val="28"/>
          <w:lang w:eastAsia="en-US"/>
        </w:rPr>
      </w:pPr>
      <w:r w:rsidRPr="00EB74B5">
        <w:rPr>
          <w:color w:val="000000"/>
          <w:sz w:val="28"/>
          <w:szCs w:val="28"/>
          <w:lang w:eastAsia="en-US"/>
        </w:rPr>
        <w:t>Вытаскивать вилку из розетки за шланг электропитания;</w:t>
      </w:r>
    </w:p>
    <w:p w:rsidR="002A7508" w:rsidRPr="00EB74B5" w:rsidRDefault="00585FE6" w:rsidP="00EB74B5">
      <w:pPr>
        <w:pStyle w:val="a4"/>
        <w:numPr>
          <w:ilvl w:val="0"/>
          <w:numId w:val="39"/>
        </w:numPr>
        <w:jc w:val="both"/>
        <w:rPr>
          <w:color w:val="000000"/>
          <w:sz w:val="28"/>
          <w:szCs w:val="28"/>
          <w:lang w:eastAsia="en-US"/>
        </w:rPr>
      </w:pPr>
      <w:r w:rsidRPr="00EB74B5">
        <w:rPr>
          <w:color w:val="000000"/>
          <w:sz w:val="28"/>
          <w:szCs w:val="28"/>
          <w:lang w:eastAsia="en-US"/>
        </w:rPr>
        <w:t>Проверять,</w:t>
      </w:r>
      <w:r w:rsidR="002A7508" w:rsidRPr="00EB74B5">
        <w:rPr>
          <w:color w:val="000000"/>
          <w:sz w:val="28"/>
          <w:szCs w:val="28"/>
          <w:lang w:eastAsia="en-US"/>
        </w:rPr>
        <w:t xml:space="preserve"> нагрев конфорок электроплиты прикосновением руки;</w:t>
      </w:r>
    </w:p>
    <w:p w:rsidR="002A7508" w:rsidRPr="00EB74B5" w:rsidRDefault="002A7508" w:rsidP="00EB74B5">
      <w:pPr>
        <w:pStyle w:val="a4"/>
        <w:numPr>
          <w:ilvl w:val="0"/>
          <w:numId w:val="39"/>
        </w:numPr>
        <w:jc w:val="both"/>
        <w:rPr>
          <w:color w:val="000000"/>
          <w:sz w:val="28"/>
          <w:szCs w:val="28"/>
          <w:lang w:eastAsia="en-US"/>
        </w:rPr>
      </w:pPr>
      <w:r w:rsidRPr="00EB74B5">
        <w:rPr>
          <w:color w:val="000000"/>
          <w:sz w:val="28"/>
          <w:szCs w:val="28"/>
          <w:lang w:eastAsia="en-US"/>
        </w:rPr>
        <w:t>Оставлять включенный электроприбор без присмотра.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</w:t>
      </w:r>
      <w:r w:rsidR="00C90612">
        <w:rPr>
          <w:color w:val="000000"/>
          <w:sz w:val="28"/>
          <w:szCs w:val="28"/>
          <w:lang w:eastAsia="en-US"/>
        </w:rPr>
        <w:t>.</w:t>
      </w:r>
      <w:r w:rsidRPr="002A7508">
        <w:rPr>
          <w:color w:val="000000"/>
          <w:sz w:val="28"/>
          <w:szCs w:val="28"/>
          <w:lang w:eastAsia="en-US"/>
        </w:rPr>
        <w:t>6. Электронагревательные приборы нужно устанавливать на столах, защищенных стальными листами и покрытых листовым асбестом.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Электронагревательные приборы необходимо располагать на расстоянии не менее 0,5 м от стены.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Корпуса электронагревательных приборов, электроприборов, установленных в помещениях с повышенной опасностью должны быть занулены и заземлены.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Для присоединения переносных электроприемников к питающей сети следует применять штепсельные соединители. Розетка и вилка штепсельного соединителя должны иметь специальные защитные контакты для соединения к ним заземляющих проводников или проводников уравнивания потенциалов. Конструкция штепсельной вилки должна обеспечивать опережающее замыкание заземляющего контакта при включении и запаздывающее размыкание его при отключении.</w:t>
      </w:r>
    </w:p>
    <w:p w:rsidR="002A7508" w:rsidRPr="002A7508" w:rsidRDefault="00C90612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7. Не допускается пользоваться штепсельными соединителями, которые погнуты, с обнаженными контактами, разбитым или выкрашенным корпусом.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8. При перерыве в работе или переносе электроприборов с одного рабочего места на другое их необходимо отключить от сети штепсельной вилкой.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9. При переносе необходимо держать приборы за корпус, а не за питающий провод, при этом не допускается перекручивание провода,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5.</w:t>
      </w:r>
      <w:r w:rsidR="002A7508" w:rsidRPr="002A7508">
        <w:rPr>
          <w:color w:val="000000"/>
          <w:sz w:val="28"/>
          <w:szCs w:val="28"/>
          <w:lang w:eastAsia="en-US"/>
        </w:rPr>
        <w:t xml:space="preserve">10. Для предохранения электрических проводов от механических повреждений их необходимо защитить так, чтобы исключить соприкосновение с металлическими </w:t>
      </w:r>
      <w:r w:rsidR="00140BFE" w:rsidRPr="002A7508">
        <w:rPr>
          <w:color w:val="000000"/>
          <w:sz w:val="28"/>
          <w:szCs w:val="28"/>
          <w:lang w:eastAsia="en-US"/>
        </w:rPr>
        <w:t>предметами</w:t>
      </w:r>
      <w:r w:rsidR="002A7508" w:rsidRPr="002A7508">
        <w:rPr>
          <w:color w:val="000000"/>
          <w:sz w:val="28"/>
          <w:szCs w:val="28"/>
          <w:lang w:eastAsia="en-US"/>
        </w:rPr>
        <w:t>, горячими, влажными или покрытыми маслами и др. химическими веществами поверхностями.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Не допускается прокладывание проводов и шнуров по водопроводным трубам, горючим поверхностям, батареям отопления и вешать на розетки и провода какие-либо предметы.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При отключении приборов от сети необходимо держаться за штепсельную вилку, придерживая корпус розетки.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11. Не допускается применение самодельных электронагревательных приборов, электрических приборов с открытой спиралью и незануленных и не заземленных.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12. Не допускается наступать на оборванные, свешивающиеся или лежащие на земле или полу провода, кабели, тросы, соприкасающиеся с этими проводами или прикасаться к ним.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13. Не допускается эксплуатация неисправного электрооборудования, а также</w:t>
      </w:r>
      <w:r w:rsidR="00140BFE">
        <w:rPr>
          <w:color w:val="auto"/>
          <w:sz w:val="28"/>
          <w:szCs w:val="28"/>
          <w:lang w:eastAsia="en-US"/>
        </w:rPr>
        <w:t xml:space="preserve"> </w:t>
      </w:r>
      <w:r w:rsidR="002A7508" w:rsidRPr="002A7508">
        <w:rPr>
          <w:color w:val="000000"/>
          <w:sz w:val="28"/>
          <w:szCs w:val="28"/>
          <w:lang w:eastAsia="en-US"/>
        </w:rPr>
        <w:t>электрооборудования с неисправными или отключенными устройствами аварийного отключения, блокировок защит и сигнализации.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14. Не оставлять без присмотра включенные в сеть электрические приборы, а также пользоваться ими при возникновении хотя бы одной из следующих неисправностей: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повреждение штепсельного соединения изоляции кабеля (штанги);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нечеткая работа выключателя;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появление дыма и запаха характерного для горячей изоляции;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поломка или появление трещин в корпусе прибора.</w:t>
      </w:r>
    </w:p>
    <w:p w:rsidR="002A7508" w:rsidRPr="002A7508" w:rsidRDefault="00C90612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2A7508" w:rsidRPr="002A7508">
        <w:rPr>
          <w:color w:val="000000"/>
          <w:sz w:val="28"/>
          <w:szCs w:val="28"/>
          <w:lang w:eastAsia="en-US"/>
        </w:rPr>
        <w:t>15. Каждый работник, если он не может принять меры к устранению нарушений, должен немедленно сообщить вышестоящему руководителю обо всех замеченных им нарушениях.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16</w:t>
      </w:r>
      <w:r w:rsidRPr="002A7508">
        <w:rPr>
          <w:color w:val="000000"/>
          <w:sz w:val="28"/>
          <w:szCs w:val="28"/>
          <w:lang w:eastAsia="en-US"/>
        </w:rPr>
        <w:t>. Работник должен поддерживать чистоту и порядок на рабочем месте.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17</w:t>
      </w:r>
      <w:r w:rsidRPr="002A7508">
        <w:rPr>
          <w:color w:val="000000"/>
          <w:sz w:val="28"/>
          <w:szCs w:val="28"/>
          <w:lang w:eastAsia="en-US"/>
        </w:rPr>
        <w:t>. Отходы следует удалять после полной остановки электроприборами с помощью уборочных средств, исключающих травмирование работников.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18</w:t>
      </w:r>
      <w:r w:rsidRPr="002A7508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19</w:t>
      </w:r>
      <w:r w:rsidRPr="002A7508">
        <w:rPr>
          <w:color w:val="000000"/>
          <w:sz w:val="28"/>
          <w:szCs w:val="28"/>
          <w:lang w:eastAsia="en-US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20</w:t>
      </w:r>
      <w:r w:rsidRPr="002A7508">
        <w:rPr>
          <w:color w:val="000000"/>
          <w:sz w:val="28"/>
          <w:szCs w:val="28"/>
          <w:lang w:eastAsia="en-US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21</w:t>
      </w:r>
      <w:r w:rsidRPr="002A7508">
        <w:rPr>
          <w:color w:val="000000"/>
          <w:sz w:val="28"/>
          <w:szCs w:val="28"/>
          <w:lang w:eastAsia="en-US"/>
        </w:rPr>
        <w:t xml:space="preserve">. Во время проведения работ работники обязаны пользоваться и правильно применять выданные им средства индивидуальной защиты. </w:t>
      </w:r>
      <w:r w:rsidRPr="002A7508">
        <w:rPr>
          <w:color w:val="000000"/>
          <w:sz w:val="28"/>
          <w:szCs w:val="28"/>
          <w:lang w:eastAsia="en-US"/>
        </w:rPr>
        <w:lastRenderedPageBreak/>
        <w:t>Работать только в исправной спецодежде и спецобуви и применять индивидуальные средства защиты.</w:t>
      </w:r>
    </w:p>
    <w:p w:rsidR="002A7508" w:rsidRPr="002A7508" w:rsidRDefault="002A7508" w:rsidP="00051507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22</w:t>
      </w:r>
      <w:r w:rsidRPr="002A7508">
        <w:rPr>
          <w:color w:val="000000"/>
          <w:sz w:val="28"/>
          <w:szCs w:val="28"/>
          <w:lang w:eastAsia="en-US"/>
        </w:rPr>
        <w:t>. Не курить, не принимать пищу на рабочем месте.</w:t>
      </w:r>
    </w:p>
    <w:p w:rsid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5.</w:t>
      </w:r>
      <w:r w:rsidR="00C90612">
        <w:rPr>
          <w:color w:val="000000"/>
          <w:sz w:val="28"/>
          <w:szCs w:val="28"/>
          <w:lang w:eastAsia="en-US"/>
        </w:rPr>
        <w:t>23</w:t>
      </w:r>
      <w:r w:rsidRPr="002A7508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140BFE" w:rsidRPr="002A7508" w:rsidRDefault="00140BFE" w:rsidP="002A7508">
      <w:pPr>
        <w:jc w:val="both"/>
        <w:rPr>
          <w:color w:val="000000"/>
          <w:sz w:val="28"/>
          <w:szCs w:val="28"/>
          <w:lang w:eastAsia="en-US"/>
        </w:rPr>
      </w:pPr>
    </w:p>
    <w:p w:rsidR="002A7508" w:rsidRPr="00140BFE" w:rsidRDefault="002A7508" w:rsidP="00140BFE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140BFE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140BFE" w:rsidRPr="00140BFE" w:rsidRDefault="00140BFE" w:rsidP="00140BF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A7508" w:rsidRPr="002A7508" w:rsidRDefault="00C90612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6.1</w:t>
      </w:r>
      <w:r w:rsidR="002A7508" w:rsidRPr="002A7508">
        <w:rPr>
          <w:color w:val="000000"/>
          <w:sz w:val="28"/>
          <w:szCs w:val="28"/>
          <w:lang w:eastAsia="en-US"/>
        </w:rPr>
        <w:t>. При выполнении работ с электроприборами возможно возникновение следующих аварийных ситуаций:</w:t>
      </w:r>
    </w:p>
    <w:p w:rsidR="002A7508" w:rsidRPr="002A7508" w:rsidRDefault="002A7508" w:rsidP="00140BFE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2A7508" w:rsidRPr="002A7508" w:rsidRDefault="002A7508" w:rsidP="00140BFE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2A7508" w:rsidRPr="002A7508" w:rsidRDefault="002A7508" w:rsidP="00140BFE">
      <w:pPr>
        <w:numPr>
          <w:ilvl w:val="0"/>
          <w:numId w:val="34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2A7508" w:rsidRPr="002A7508" w:rsidRDefault="00C90612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</w:t>
      </w:r>
      <w:r w:rsidR="002A7508" w:rsidRPr="002A7508">
        <w:rPr>
          <w:color w:val="000000"/>
          <w:sz w:val="28"/>
          <w:szCs w:val="28"/>
          <w:lang w:eastAsia="en-US"/>
        </w:rPr>
        <w:t>2. Следует прекратить работу при возникновении хотя бы одной из следующих неисправностей: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– повреждения штепсельного соединения, кабеля (шнура) или его защитной трубки;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– нечеткой работы выключателя;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– появления дыма или запаха, характерного для горящей изоляции;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– появления повышенного шума, стука, вибрации;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– поломки или появления трещин в корпусной детали, рукоятке, защитном ограждении.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3</w:t>
      </w:r>
      <w:r w:rsidRPr="002A7508">
        <w:rPr>
          <w:color w:val="000000"/>
          <w:sz w:val="28"/>
          <w:szCs w:val="28"/>
          <w:lang w:eastAsia="en-US"/>
        </w:rPr>
        <w:t>. Работу следует прекратить: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при обнаружении неисправности в приборах, если работающий почувствует хотя бы слабое действие тока;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при повреждении изоляции питающего или контрольного кабеля;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при повреждении корпусов розеток, выключателей, ключей, кнопок;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при появлении дыма или запаха, характерного для горящей изоляции;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- при возникновении загорания.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4</w:t>
      </w:r>
      <w:r w:rsidRPr="002A7508">
        <w:rPr>
          <w:color w:val="000000"/>
          <w:sz w:val="28"/>
          <w:szCs w:val="28"/>
          <w:lang w:eastAsia="en-US"/>
        </w:rPr>
        <w:t>. При обнаружении в процессе работы загораний необходимо немедленно отключить электроприбор от электросети, работу приостановить и принять меры к тушению первичными средствами пожаротушения. В случае невозможности ликвидировать загорание собственными силами вызвать пожарную команду по телефону 01, сообщить об этом своему непосредственному руководителю.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4</w:t>
      </w:r>
      <w:r w:rsidRPr="002A7508">
        <w:rPr>
          <w:color w:val="000000"/>
          <w:sz w:val="28"/>
          <w:szCs w:val="28"/>
          <w:lang w:eastAsia="en-US"/>
        </w:rPr>
        <w:t>. При обнаружении хотя бы слабого действия электрического тока (пощипывание кожи при касании) немедленно отключить его от электросети, сообщить о случившемся непосредственному руководителю и сдать прибор в ремонт. При поражении пользователя электрическим током немедленно отключить электроприбор от электросети, оказать пострадавшему первую помощь, сообщить о случившемся непосредственному руководителю, в случае необходимости вызвать врача.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lastRenderedPageBreak/>
        <w:t>При обнаружении замыкания на землю запрещается приближаться к месту замыкания на расстояние не менее 5 м. в закрытых и не менее 10 м. в открытых помещениях (за исключением оказания помощи пострадавшему).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5</w:t>
      </w:r>
      <w:r w:rsidRPr="002A7508">
        <w:rPr>
          <w:color w:val="000000"/>
          <w:sz w:val="28"/>
          <w:szCs w:val="28"/>
          <w:lang w:eastAsia="en-US"/>
        </w:rPr>
        <w:t>. При попадании под действие шагового напряжения необходимо выходить из опасной зоны на расстояние не менее 10 м. мелкими шагами, не превышающими длину стопы и не отрывая стопу от поверхности земли.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6</w:t>
      </w:r>
      <w:r w:rsidRPr="002A7508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7</w:t>
      </w:r>
      <w:r w:rsidRPr="002A7508">
        <w:rPr>
          <w:color w:val="000000"/>
          <w:sz w:val="28"/>
          <w:szCs w:val="28"/>
          <w:lang w:eastAsia="en-US"/>
        </w:rPr>
        <w:t>. В случае поражения человека электрическим током необходимо принять меры к освобождению пострадавшего от действия электрического тока и от падения при работе на высоте.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Следует помнить, что прикосновение к человеку, находящемуся под напряжением, опасно.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8</w:t>
      </w:r>
      <w:r w:rsidRPr="002A7508">
        <w:rPr>
          <w:color w:val="000000"/>
          <w:sz w:val="28"/>
          <w:szCs w:val="28"/>
          <w:lang w:eastAsia="en-US"/>
        </w:rPr>
        <w:t>. При освобождении пострадавшего необходимо соблюдать меры безопасности, чтобы не оказаться в контакте с токоведущей частью или телом, а также под шаговым напряжением.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Наиболее простым способом освобождения является отключение электроприбора.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В случае, если невозможно быстро отключить электроприбор (напряжением до 1000В) необходимо: пострадавшего оттянуть за сухую одежду. При этом нельзя касаться незащищенных участков тела пострадавшего, сырой одежды, обуви.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9</w:t>
      </w:r>
      <w:r w:rsidRPr="002A7508">
        <w:rPr>
          <w:color w:val="000000"/>
          <w:sz w:val="28"/>
          <w:szCs w:val="28"/>
          <w:lang w:eastAsia="en-US"/>
        </w:rPr>
        <w:t>. Необходимо пользоваться электрозащитными средствами (диэлектрические перчатки, боты, галоши, коврики) при освобождении пострадавшего.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10</w:t>
      </w:r>
      <w:r w:rsidRPr="002A7508">
        <w:rPr>
          <w:color w:val="000000"/>
          <w:sz w:val="28"/>
          <w:szCs w:val="28"/>
          <w:lang w:eastAsia="en-US"/>
        </w:rPr>
        <w:t>. В случае, когда руки пострадавшего охватывают проводник, следует перерубить проводник топором или др. предметом с изолированными ручками (сухое дерево, пластмасса).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11</w:t>
      </w:r>
      <w:r w:rsidRPr="002A7508">
        <w:rPr>
          <w:color w:val="000000"/>
          <w:sz w:val="28"/>
          <w:szCs w:val="28"/>
          <w:lang w:eastAsia="en-US"/>
        </w:rPr>
        <w:t>. Если пострадавший в результате воздействия напряжения шага упал, его необходимо изолировать от земли, подсунув под него фанеру, или вынести из зоны действия шагового напряжения.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12</w:t>
      </w:r>
      <w:r w:rsidRPr="002A7508">
        <w:rPr>
          <w:color w:val="000000"/>
          <w:sz w:val="28"/>
          <w:szCs w:val="28"/>
          <w:lang w:eastAsia="en-US"/>
        </w:rPr>
        <w:t>. После освобождения пострадавшего от действия электрического тока необходимо установить степень поражения, начать немедленно оказывать первую помощь и вызвать скорую помощь по телефону 03.</w:t>
      </w:r>
    </w:p>
    <w:p w:rsid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6.</w:t>
      </w:r>
      <w:r w:rsidR="00C90612">
        <w:rPr>
          <w:color w:val="000000"/>
          <w:sz w:val="28"/>
          <w:szCs w:val="28"/>
          <w:lang w:eastAsia="en-US"/>
        </w:rPr>
        <w:t>13</w:t>
      </w:r>
      <w:r w:rsidRPr="002A7508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140BFE" w:rsidRPr="002A7508" w:rsidRDefault="00140BFE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2A7508" w:rsidRPr="00140BFE" w:rsidRDefault="002A7508" w:rsidP="00140BFE">
      <w:pPr>
        <w:pStyle w:val="a4"/>
        <w:numPr>
          <w:ilvl w:val="0"/>
          <w:numId w:val="37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140BFE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140BFE" w:rsidRPr="00140BFE" w:rsidRDefault="00140BFE" w:rsidP="00140BFE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2A7508" w:rsidRPr="002A7508" w:rsidRDefault="00C90612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2A7508" w:rsidRPr="002A7508">
        <w:rPr>
          <w:color w:val="000000"/>
          <w:sz w:val="28"/>
          <w:szCs w:val="28"/>
          <w:lang w:eastAsia="en-US"/>
        </w:rPr>
        <w:t xml:space="preserve">.1. Передача смены должна сопровождаться проверкой исправности оборудования, наличия и состояния оградительной техники, защитных </w:t>
      </w:r>
      <w:r w:rsidR="002A7508" w:rsidRPr="002A7508">
        <w:rPr>
          <w:color w:val="000000"/>
          <w:sz w:val="28"/>
          <w:szCs w:val="28"/>
          <w:lang w:eastAsia="en-US"/>
        </w:rPr>
        <w:lastRenderedPageBreak/>
        <w:t>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2A7508" w:rsidRPr="002A7508" w:rsidRDefault="00C90612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7.2.</w:t>
      </w:r>
      <w:r w:rsidR="002A7508" w:rsidRPr="002A7508">
        <w:rPr>
          <w:color w:val="000000"/>
          <w:sz w:val="28"/>
          <w:szCs w:val="28"/>
          <w:lang w:eastAsia="en-US"/>
        </w:rPr>
        <w:t xml:space="preserve"> Необходимо отключить электрические приборы от сети и привести в порядок место его установки. После пользования электроплитой все ручки переключателей установить в положение «0».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7.</w:t>
      </w:r>
      <w:r w:rsidR="00C90612">
        <w:rPr>
          <w:color w:val="000000"/>
          <w:sz w:val="28"/>
          <w:szCs w:val="28"/>
          <w:lang w:eastAsia="en-US"/>
        </w:rPr>
        <w:t>3</w:t>
      </w:r>
      <w:r w:rsidRPr="002A7508">
        <w:rPr>
          <w:color w:val="000000"/>
          <w:sz w:val="28"/>
          <w:szCs w:val="28"/>
          <w:lang w:eastAsia="en-US"/>
        </w:rPr>
        <w:t>. Доложить обо всех замеченных во время работы неисправностях электрического оборудовании, нагревательных приборов и т.д. непосредственному руководителю.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7.</w:t>
      </w:r>
      <w:r w:rsidR="00C90612">
        <w:rPr>
          <w:color w:val="000000"/>
          <w:sz w:val="28"/>
          <w:szCs w:val="28"/>
          <w:lang w:eastAsia="en-US"/>
        </w:rPr>
        <w:t>4</w:t>
      </w:r>
      <w:r w:rsidRPr="002A7508">
        <w:rPr>
          <w:color w:val="000000"/>
          <w:sz w:val="28"/>
          <w:szCs w:val="28"/>
          <w:lang w:eastAsia="en-US"/>
        </w:rPr>
        <w:t>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2A7508" w:rsidRPr="002A7508" w:rsidRDefault="002A7508" w:rsidP="00140B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7.</w:t>
      </w:r>
      <w:r w:rsidR="00C90612">
        <w:rPr>
          <w:color w:val="000000"/>
          <w:sz w:val="28"/>
          <w:szCs w:val="28"/>
          <w:lang w:eastAsia="en-US"/>
        </w:rPr>
        <w:t>5</w:t>
      </w:r>
      <w:r w:rsidRPr="002A7508">
        <w:rPr>
          <w:color w:val="000000"/>
          <w:sz w:val="28"/>
          <w:szCs w:val="28"/>
          <w:lang w:eastAsia="en-US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434626" w:rsidRPr="00A07C10" w:rsidRDefault="002A7508" w:rsidP="00A07C10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2A7508">
        <w:rPr>
          <w:color w:val="000000"/>
          <w:sz w:val="28"/>
          <w:szCs w:val="28"/>
          <w:lang w:eastAsia="en-US"/>
        </w:rPr>
        <w:t>7.</w:t>
      </w:r>
      <w:r w:rsidR="00140BFE">
        <w:rPr>
          <w:color w:val="000000"/>
          <w:sz w:val="28"/>
          <w:szCs w:val="28"/>
          <w:lang w:eastAsia="en-US"/>
        </w:rPr>
        <w:t>5</w:t>
      </w:r>
      <w:r w:rsidRPr="002A7508">
        <w:rPr>
          <w:color w:val="000000"/>
          <w:sz w:val="28"/>
          <w:szCs w:val="28"/>
          <w:lang w:eastAsia="en-US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sectPr w:rsidR="00434626" w:rsidRPr="00A07C10" w:rsidSect="0058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8AE" w:rsidRPr="00A61F03" w:rsidRDefault="004E68AE" w:rsidP="00A61F03">
      <w:r>
        <w:separator/>
      </w:r>
    </w:p>
  </w:endnote>
  <w:endnote w:type="continuationSeparator" w:id="0">
    <w:p w:rsidR="004E68AE" w:rsidRPr="00A61F03" w:rsidRDefault="004E68AE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8AE" w:rsidRPr="00A61F03" w:rsidRDefault="004E68AE" w:rsidP="00A61F03">
      <w:r>
        <w:separator/>
      </w:r>
    </w:p>
  </w:footnote>
  <w:footnote w:type="continuationSeparator" w:id="0">
    <w:p w:rsidR="004E68AE" w:rsidRPr="00A61F03" w:rsidRDefault="004E68AE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817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324B8"/>
    <w:multiLevelType w:val="hybridMultilevel"/>
    <w:tmpl w:val="B4D0037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15C312A2"/>
    <w:multiLevelType w:val="hybridMultilevel"/>
    <w:tmpl w:val="0E74CD52"/>
    <w:lvl w:ilvl="0" w:tplc="A1828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65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62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FB35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9F55A4"/>
    <w:multiLevelType w:val="hybridMultilevel"/>
    <w:tmpl w:val="7E5CECC8"/>
    <w:lvl w:ilvl="0" w:tplc="A182815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4" w15:restartNumberingAfterBreak="0">
    <w:nsid w:val="283B2B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F20CFA"/>
    <w:multiLevelType w:val="hybridMultilevel"/>
    <w:tmpl w:val="1D00DE8A"/>
    <w:lvl w:ilvl="0" w:tplc="F2BCB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8222B"/>
    <w:multiLevelType w:val="hybridMultilevel"/>
    <w:tmpl w:val="4E8EEBC2"/>
    <w:lvl w:ilvl="0" w:tplc="CF6AC1A4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9F4175"/>
    <w:multiLevelType w:val="multilevel"/>
    <w:tmpl w:val="AE0C72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6A23086"/>
    <w:multiLevelType w:val="multilevel"/>
    <w:tmpl w:val="AE0C723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B47384"/>
    <w:multiLevelType w:val="hybridMultilevel"/>
    <w:tmpl w:val="7FF0B688"/>
    <w:lvl w:ilvl="0" w:tplc="FCB6883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DB576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D50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8E6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A94AEC"/>
    <w:multiLevelType w:val="hybridMultilevel"/>
    <w:tmpl w:val="02D63A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C738EB"/>
    <w:multiLevelType w:val="multilevel"/>
    <w:tmpl w:val="A78E6C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6EF3E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934950"/>
    <w:multiLevelType w:val="hybridMultilevel"/>
    <w:tmpl w:val="6CC436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C2F21E1"/>
    <w:multiLevelType w:val="hybridMultilevel"/>
    <w:tmpl w:val="E99EF0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FEC7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8ED6B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B5659B"/>
    <w:multiLevelType w:val="hybridMultilevel"/>
    <w:tmpl w:val="9C2CE5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20"/>
  </w:num>
  <w:num w:numId="5">
    <w:abstractNumId w:val="37"/>
  </w:num>
  <w:num w:numId="6">
    <w:abstractNumId w:val="9"/>
  </w:num>
  <w:num w:numId="7">
    <w:abstractNumId w:val="10"/>
  </w:num>
  <w:num w:numId="8">
    <w:abstractNumId w:val="1"/>
  </w:num>
  <w:num w:numId="9">
    <w:abstractNumId w:val="18"/>
  </w:num>
  <w:num w:numId="10">
    <w:abstractNumId w:val="4"/>
  </w:num>
  <w:num w:numId="11">
    <w:abstractNumId w:val="34"/>
  </w:num>
  <w:num w:numId="12">
    <w:abstractNumId w:val="28"/>
  </w:num>
  <w:num w:numId="13">
    <w:abstractNumId w:val="38"/>
  </w:num>
  <w:num w:numId="14">
    <w:abstractNumId w:val="5"/>
  </w:num>
  <w:num w:numId="15">
    <w:abstractNumId w:val="27"/>
  </w:num>
  <w:num w:numId="16">
    <w:abstractNumId w:val="2"/>
  </w:num>
  <w:num w:numId="17">
    <w:abstractNumId w:val="33"/>
  </w:num>
  <w:num w:numId="18">
    <w:abstractNumId w:val="7"/>
  </w:num>
  <w:num w:numId="19">
    <w:abstractNumId w:val="8"/>
  </w:num>
  <w:num w:numId="20">
    <w:abstractNumId w:val="25"/>
  </w:num>
  <w:num w:numId="21">
    <w:abstractNumId w:val="11"/>
  </w:num>
  <w:num w:numId="22">
    <w:abstractNumId w:val="14"/>
  </w:num>
  <w:num w:numId="23">
    <w:abstractNumId w:val="32"/>
  </w:num>
  <w:num w:numId="24">
    <w:abstractNumId w:val="26"/>
  </w:num>
  <w:num w:numId="25">
    <w:abstractNumId w:val="6"/>
  </w:num>
  <w:num w:numId="26">
    <w:abstractNumId w:val="12"/>
  </w:num>
  <w:num w:numId="27">
    <w:abstractNumId w:val="3"/>
  </w:num>
  <w:num w:numId="28">
    <w:abstractNumId w:val="31"/>
  </w:num>
  <w:num w:numId="29">
    <w:abstractNumId w:val="24"/>
  </w:num>
  <w:num w:numId="30">
    <w:abstractNumId w:val="29"/>
  </w:num>
  <w:num w:numId="31">
    <w:abstractNumId w:val="17"/>
  </w:num>
  <w:num w:numId="32">
    <w:abstractNumId w:val="19"/>
  </w:num>
  <w:num w:numId="33">
    <w:abstractNumId w:val="35"/>
  </w:num>
  <w:num w:numId="34">
    <w:abstractNumId w:val="23"/>
  </w:num>
  <w:num w:numId="35">
    <w:abstractNumId w:val="30"/>
  </w:num>
  <w:num w:numId="36">
    <w:abstractNumId w:val="36"/>
  </w:num>
  <w:num w:numId="37">
    <w:abstractNumId w:val="16"/>
  </w:num>
  <w:num w:numId="38">
    <w:abstractNumId w:val="22"/>
  </w:num>
  <w:num w:numId="3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1507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120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0BFE"/>
    <w:rsid w:val="00142D8E"/>
    <w:rsid w:val="00144927"/>
    <w:rsid w:val="0015201B"/>
    <w:rsid w:val="00154F7D"/>
    <w:rsid w:val="00161475"/>
    <w:rsid w:val="001654E2"/>
    <w:rsid w:val="00170C06"/>
    <w:rsid w:val="00181825"/>
    <w:rsid w:val="00192C97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87093"/>
    <w:rsid w:val="002A1031"/>
    <w:rsid w:val="002A33B1"/>
    <w:rsid w:val="002A6BB7"/>
    <w:rsid w:val="002A7508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2F7C6B"/>
    <w:rsid w:val="00301168"/>
    <w:rsid w:val="0030532D"/>
    <w:rsid w:val="00306CAF"/>
    <w:rsid w:val="00313C22"/>
    <w:rsid w:val="00314AA0"/>
    <w:rsid w:val="00315729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95C79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4078C1"/>
    <w:rsid w:val="00410F03"/>
    <w:rsid w:val="00414B07"/>
    <w:rsid w:val="00414D89"/>
    <w:rsid w:val="00420798"/>
    <w:rsid w:val="00421C85"/>
    <w:rsid w:val="00434626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E68A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5FE6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E28C6"/>
    <w:rsid w:val="006F50B1"/>
    <w:rsid w:val="00702A37"/>
    <w:rsid w:val="007042E4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2899"/>
    <w:rsid w:val="008A1B69"/>
    <w:rsid w:val="008A22CF"/>
    <w:rsid w:val="008A3CD9"/>
    <w:rsid w:val="008A42C9"/>
    <w:rsid w:val="008A6545"/>
    <w:rsid w:val="008D18A4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D64B3"/>
    <w:rsid w:val="009E7926"/>
    <w:rsid w:val="009F6922"/>
    <w:rsid w:val="009F7358"/>
    <w:rsid w:val="009F79D3"/>
    <w:rsid w:val="00A0054C"/>
    <w:rsid w:val="00A07C10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1336D"/>
    <w:rsid w:val="00B168F4"/>
    <w:rsid w:val="00B16D00"/>
    <w:rsid w:val="00B2406B"/>
    <w:rsid w:val="00B25017"/>
    <w:rsid w:val="00B2746C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90612"/>
    <w:rsid w:val="00CA51A3"/>
    <w:rsid w:val="00CB1D00"/>
    <w:rsid w:val="00CB6D69"/>
    <w:rsid w:val="00CC0260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0C3D"/>
    <w:rsid w:val="00EA492A"/>
    <w:rsid w:val="00EB0C78"/>
    <w:rsid w:val="00EB74B5"/>
    <w:rsid w:val="00ED1429"/>
    <w:rsid w:val="00ED2DFC"/>
    <w:rsid w:val="00ED4CEC"/>
    <w:rsid w:val="00EF072C"/>
    <w:rsid w:val="00EF07FA"/>
    <w:rsid w:val="00EF7582"/>
    <w:rsid w:val="00F048F3"/>
    <w:rsid w:val="00F135A0"/>
    <w:rsid w:val="00F14D90"/>
    <w:rsid w:val="00F15312"/>
    <w:rsid w:val="00F212D9"/>
    <w:rsid w:val="00F25C06"/>
    <w:rsid w:val="00F333A3"/>
    <w:rsid w:val="00F344B8"/>
    <w:rsid w:val="00F35BF2"/>
    <w:rsid w:val="00F40B86"/>
    <w:rsid w:val="00F5141C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59F7F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nhideWhenUsed/>
    <w:rsid w:val="00B2746C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746C"/>
    <w:rPr>
      <w:rFonts w:ascii="Consolas" w:hAnsi="Consolas" w:cs="Consolas"/>
      <w:color w:val="70AD47"/>
    </w:rPr>
  </w:style>
  <w:style w:type="paragraph" w:styleId="ab">
    <w:name w:val="Balloon Text"/>
    <w:basedOn w:val="a"/>
    <w:link w:val="ac"/>
    <w:semiHidden/>
    <w:unhideWhenUsed/>
    <w:rsid w:val="00410F0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410F03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EA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98BA2-5A2F-4315-8FCC-D68A42CE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3432</Words>
  <Characters>19565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10</cp:revision>
  <cp:lastPrinted>2021-03-30T10:35:00Z</cp:lastPrinted>
  <dcterms:created xsi:type="dcterms:W3CDTF">2023-02-09T11:13:00Z</dcterms:created>
  <dcterms:modified xsi:type="dcterms:W3CDTF">2023-09-18T11:23:00Z</dcterms:modified>
</cp:coreProperties>
</file>